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D6" w:rsidRPr="002420D6" w:rsidRDefault="002420D6" w:rsidP="002420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2420D6" w:rsidRPr="002420D6" w:rsidRDefault="002420D6" w:rsidP="00242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2420D6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420D6" w:rsidRPr="002420D6" w:rsidRDefault="002420D6" w:rsidP="00242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2420D6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«ДЕТСКИЙ САД</w:t>
      </w:r>
      <w:r w:rsidR="0024724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  «КАРАМЕЛЬКА</w:t>
      </w:r>
      <w:r w:rsidR="00A05D8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» С. АЧХОЙ-МАРТАН</w:t>
      </w:r>
      <w:r w:rsidRPr="002420D6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» </w:t>
      </w:r>
    </w:p>
    <w:p w:rsidR="002420D6" w:rsidRPr="002420D6" w:rsidRDefault="002420D6" w:rsidP="00242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2420D6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АЧХОЙ-МАРТАНОВСКОГО МУНИЦИПАЛЬНОГО РАЙОНА</w:t>
      </w:r>
    </w:p>
    <w:p w:rsidR="002420D6" w:rsidRPr="002420D6" w:rsidRDefault="002420D6" w:rsidP="002420D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20D6" w:rsidRPr="002420D6" w:rsidRDefault="002420D6" w:rsidP="002420D6">
      <w:pPr>
        <w:overflowPunct w:val="0"/>
        <w:autoSpaceDE w:val="0"/>
        <w:autoSpaceDN w:val="0"/>
        <w:adjustRightInd w:val="0"/>
        <w:spacing w:after="0" w:line="276" w:lineRule="auto"/>
        <w:ind w:firstLine="851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2559"/>
        <w:tblW w:w="10065" w:type="dxa"/>
        <w:tblLook w:val="04A0" w:firstRow="1" w:lastRow="0" w:firstColumn="1" w:lastColumn="0" w:noHBand="0" w:noVBand="1"/>
      </w:tblPr>
      <w:tblGrid>
        <w:gridCol w:w="5663"/>
        <w:gridCol w:w="4402"/>
      </w:tblGrid>
      <w:tr w:rsidR="002420D6" w:rsidRPr="002420D6" w:rsidTr="00FD1A85">
        <w:trPr>
          <w:trHeight w:val="2055"/>
        </w:trPr>
        <w:tc>
          <w:tcPr>
            <w:tcW w:w="5663" w:type="dxa"/>
            <w:shd w:val="clear" w:color="auto" w:fill="auto"/>
          </w:tcPr>
          <w:p w:rsidR="002420D6" w:rsidRPr="002420D6" w:rsidRDefault="00247249" w:rsidP="00FD1A8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</w:t>
            </w:r>
          </w:p>
          <w:p w:rsidR="002420D6" w:rsidRPr="002420D6" w:rsidRDefault="002420D6" w:rsidP="00FD1A85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педагогическим советом </w:t>
            </w:r>
          </w:p>
          <w:p w:rsidR="002420D6" w:rsidRPr="002420D6" w:rsidRDefault="002420D6" w:rsidP="00FD1A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«Детский сад</w:t>
            </w:r>
            <w:r w:rsidR="00247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«Карамелька</w:t>
            </w: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2420D6" w:rsidRPr="002420D6" w:rsidRDefault="00A05D84" w:rsidP="00FD1A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Ачхой-Мартан</w:t>
            </w:r>
            <w:r w:rsidR="002420D6"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2420D6" w:rsidRPr="002420D6" w:rsidRDefault="00FD1A85" w:rsidP="00FD1A85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(протокол от 31.08.202</w:t>
            </w:r>
            <w:r w:rsidR="00247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420D6"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1)</w:t>
            </w:r>
          </w:p>
          <w:p w:rsidR="002420D6" w:rsidRPr="002420D6" w:rsidRDefault="002420D6" w:rsidP="00FD1A85">
            <w:pPr>
              <w:tabs>
                <w:tab w:val="left" w:pos="885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02" w:type="dxa"/>
            <w:shd w:val="clear" w:color="auto" w:fill="auto"/>
          </w:tcPr>
          <w:p w:rsidR="002420D6" w:rsidRPr="002420D6" w:rsidRDefault="00247249" w:rsidP="00FD1A8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2420D6" w:rsidRPr="002420D6" w:rsidRDefault="002420D6" w:rsidP="00FD1A8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2420D6" w:rsidRPr="002420D6" w:rsidRDefault="002420D6" w:rsidP="00FD1A8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«Детский сад </w:t>
            </w:r>
            <w:r w:rsidR="00247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«Карамелька</w:t>
            </w: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A05D84" w:rsidRDefault="00A05D84" w:rsidP="00FD1A8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Ачхой-Мартан</w:t>
            </w:r>
            <w:r w:rsidR="002420D6"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2420D6" w:rsidRPr="002420D6" w:rsidRDefault="002420D6" w:rsidP="00FD1A8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Ачхой-Мартановского</w:t>
            </w:r>
          </w:p>
          <w:p w:rsidR="002420D6" w:rsidRPr="002420D6" w:rsidRDefault="002420D6" w:rsidP="00FD1A8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2420D6" w:rsidRPr="002420D6" w:rsidRDefault="002420D6" w:rsidP="00FD1A85">
            <w:pPr>
              <w:spacing w:after="0" w:line="240" w:lineRule="auto"/>
              <w:ind w:left="39" w:right="48" w:hanging="5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2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  № _____</w:t>
            </w:r>
          </w:p>
        </w:tc>
      </w:tr>
    </w:tbl>
    <w:p w:rsidR="002420D6" w:rsidRPr="002420D6" w:rsidRDefault="002420D6" w:rsidP="002420D6">
      <w:pPr>
        <w:spacing w:after="120" w:line="276" w:lineRule="auto"/>
        <w:rPr>
          <w:rFonts w:ascii="Times New Roman" w:hAnsi="Times New Roman"/>
          <w:color w:val="FF0000"/>
          <w:sz w:val="28"/>
          <w:szCs w:val="28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Default="00EA4A03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Pr="00EA4A03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4A03" w:rsidRPr="00EA4A03" w:rsidRDefault="00EA4A03" w:rsidP="00EA4A03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EA4A03" w:rsidRPr="00EA4A03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:rsidR="00EA4A03" w:rsidRPr="00EA4A03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2420D6" w:rsidRDefault="00247249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Карамелька</w:t>
      </w:r>
      <w:r w:rsidR="00A05D84">
        <w:rPr>
          <w:rFonts w:ascii="Times New Roman" w:eastAsia="Times New Roman" w:hAnsi="Times New Roman"/>
          <w:b/>
          <w:sz w:val="28"/>
          <w:szCs w:val="28"/>
          <w:lang w:eastAsia="ru-RU"/>
        </w:rPr>
        <w:t>» с. Ачхой-Мартан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4A03" w:rsidRPr="00EA4A03" w:rsidRDefault="002420D6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Ачхой – Мартановского муниципального района</w:t>
      </w:r>
    </w:p>
    <w:p w:rsidR="00EA4A03" w:rsidRPr="00EA4A03" w:rsidRDefault="00412051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24724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247249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F561C9" w:rsidRDefault="002420D6" w:rsidP="002420D6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с. </w:t>
      </w:r>
      <w:r w:rsidR="00A05D84">
        <w:rPr>
          <w:rFonts w:ascii="Times New Roman" w:eastAsia="Times New Roman" w:hAnsi="Times New Roman"/>
          <w:sz w:val="28"/>
          <w:szCs w:val="28"/>
          <w:lang w:eastAsia="ru-RU"/>
        </w:rPr>
        <w:t>Ачхой-Мартан</w:t>
      </w:r>
      <w:r w:rsidR="00412051">
        <w:rPr>
          <w:rFonts w:ascii="Times New Roman" w:eastAsia="Times New Roman" w:hAnsi="Times New Roman"/>
          <w:sz w:val="28"/>
          <w:szCs w:val="28"/>
          <w:lang w:eastAsia="ru-RU"/>
        </w:rPr>
        <w:t>– 202</w:t>
      </w:r>
      <w:r w:rsidR="0024724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A4A03" w:rsidRPr="00EA4A03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t>Пояснительная записка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:rsidR="00EA4A03" w:rsidRDefault="00247249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Учебный план МБДОУ Детский сад </w:t>
      </w:r>
      <w:r w:rsidR="00EA4A03">
        <w:rPr>
          <w:bCs/>
          <w:color w:val="auto"/>
          <w:sz w:val="28"/>
          <w:szCs w:val="26"/>
        </w:rPr>
        <w:t>«</w:t>
      </w:r>
      <w:r>
        <w:rPr>
          <w:bCs/>
          <w:color w:val="auto"/>
          <w:sz w:val="28"/>
          <w:szCs w:val="26"/>
        </w:rPr>
        <w:t>Карамелька</w:t>
      </w:r>
      <w:r w:rsidR="002F2052">
        <w:rPr>
          <w:bCs/>
          <w:color w:val="auto"/>
          <w:sz w:val="28"/>
          <w:szCs w:val="26"/>
        </w:rPr>
        <w:t>»</w:t>
      </w:r>
      <w:r w:rsidR="0052494F">
        <w:rPr>
          <w:bCs/>
          <w:color w:val="auto"/>
          <w:sz w:val="28"/>
          <w:szCs w:val="26"/>
        </w:rPr>
        <w:t xml:space="preserve"> </w:t>
      </w:r>
      <w:r w:rsidR="002F2052">
        <w:rPr>
          <w:bCs/>
          <w:color w:val="auto"/>
          <w:sz w:val="28"/>
          <w:szCs w:val="26"/>
        </w:rPr>
        <w:t xml:space="preserve">с.Ачхой-Мартан </w:t>
      </w:r>
      <w:r w:rsidR="00EA4A03">
        <w:rPr>
          <w:bCs/>
          <w:color w:val="auto"/>
          <w:sz w:val="28"/>
          <w:szCs w:val="26"/>
        </w:rPr>
        <w:t>(далее - ДОУ) реализующий программы дошкольного образования разработан на основании нормативных документов;</w:t>
      </w:r>
    </w:p>
    <w:p w:rsidR="00EA4A03" w:rsidRPr="00412051" w:rsidRDefault="00EA4A03" w:rsidP="00412051">
      <w:pPr>
        <w:pStyle w:val="Default"/>
        <w:ind w:firstLine="567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1. </w:t>
      </w:r>
      <w:r w:rsidR="00412051" w:rsidRPr="00412051">
        <w:rPr>
          <w:bCs/>
          <w:sz w:val="28"/>
          <w:szCs w:val="26"/>
        </w:rPr>
        <w:t>Федеральный закон № 273-ФЗ от 29.12.2012 «Об образовании РФ</w:t>
      </w:r>
      <w:r w:rsidR="00412051">
        <w:rPr>
          <w:bCs/>
          <w:sz w:val="28"/>
          <w:szCs w:val="26"/>
        </w:rPr>
        <w:t>» с изменениями от 08.12.2020г.</w:t>
      </w:r>
    </w:p>
    <w:p w:rsidR="00EA4A03" w:rsidRPr="00412051" w:rsidRDefault="00F561C9" w:rsidP="004120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2051">
        <w:rPr>
          <w:rFonts w:ascii="Times New Roman" w:hAnsi="Times New Roman"/>
          <w:bCs/>
          <w:sz w:val="28"/>
          <w:szCs w:val="26"/>
        </w:rPr>
        <w:t>2.</w:t>
      </w:r>
      <w:r w:rsidR="00412051" w:rsidRPr="00412051">
        <w:rPr>
          <w:rFonts w:ascii="Times New Roman" w:hAnsi="Times New Roman"/>
          <w:bCs/>
          <w:sz w:val="28"/>
          <w:szCs w:val="28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 w:rsidR="00412051">
        <w:rPr>
          <w:rFonts w:ascii="Times New Roman" w:hAnsi="Times New Roman"/>
          <w:bCs/>
          <w:sz w:val="28"/>
          <w:szCs w:val="28"/>
        </w:rPr>
        <w:t>населения» от 27 октября 2020г.</w:t>
      </w:r>
    </w:p>
    <w:p w:rsidR="00EA4A03" w:rsidRDefault="00EA4A03" w:rsidP="00412051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EA4A03" w:rsidRDefault="00EA4A03" w:rsidP="00412051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 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«От рождения до школы» Примерная общеобразовательная программа дошкольного образования (пилотный вариант) / Под ред. Н. Е. Вераксы, Т. С. Комаровой, М. А. Василь</w:t>
      </w:r>
      <w:r w:rsidR="00412051">
        <w:rPr>
          <w:bCs/>
          <w:color w:val="auto"/>
          <w:sz w:val="28"/>
          <w:szCs w:val="26"/>
        </w:rPr>
        <w:t>евой. — М.; МОЗАИКА СИНТЕЗ, 2016</w:t>
      </w:r>
      <w:r>
        <w:rPr>
          <w:bCs/>
          <w:color w:val="auto"/>
          <w:sz w:val="28"/>
          <w:szCs w:val="26"/>
        </w:rPr>
        <w:t>. — 368 с;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Образовательная программа ДОУ.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 курса «Мой край родной» /разв</w:t>
      </w:r>
      <w:r w:rsidR="002F2052">
        <w:rPr>
          <w:bCs/>
          <w:color w:val="auto"/>
          <w:sz w:val="28"/>
          <w:szCs w:val="26"/>
        </w:rPr>
        <w:t>ив</w:t>
      </w:r>
      <w:r>
        <w:rPr>
          <w:bCs/>
          <w:color w:val="auto"/>
          <w:sz w:val="28"/>
          <w:szCs w:val="26"/>
        </w:rPr>
        <w:t>ающая программа для дошкольников от 3 до 7 лет. -Махачкала; Изд-во АЛЕФ, 2014. - 72с.;</w:t>
      </w:r>
    </w:p>
    <w:p w:rsidR="00EA4A03" w:rsidRDefault="00EA4A03" w:rsidP="00412051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</w:t>
      </w:r>
      <w:r w:rsidR="00412051" w:rsidRPr="00412051">
        <w:rPr>
          <w:bCs/>
          <w:sz w:val="28"/>
          <w:szCs w:val="26"/>
        </w:rPr>
        <w:t>Экономическое воспитание дошкольников: формирование предпосылок финансовой грамотностидля детей 5–7 лет. Москва 2018</w:t>
      </w:r>
      <w:r w:rsidR="00412051">
        <w:rPr>
          <w:bCs/>
          <w:sz w:val="28"/>
          <w:szCs w:val="26"/>
        </w:rPr>
        <w:t>.</w:t>
      </w:r>
    </w:p>
    <w:p w:rsidR="006846D0" w:rsidRPr="00412051" w:rsidRDefault="006846D0" w:rsidP="006846D0">
      <w:pPr>
        <w:pStyle w:val="Default"/>
        <w:ind w:firstLine="567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 </w:t>
      </w:r>
      <w:r w:rsidRPr="006846D0">
        <w:rPr>
          <w:bCs/>
          <w:sz w:val="28"/>
          <w:szCs w:val="26"/>
        </w:rPr>
        <w:t>«Основы безопасности детей дошкольного возраста» под редакцией Авдеевой Н.Н., Князевой Н.Л., Стѐркиной Р.Б</w:t>
      </w:r>
      <w:r>
        <w:rPr>
          <w:bCs/>
          <w:sz w:val="28"/>
          <w:szCs w:val="26"/>
        </w:rPr>
        <w:t>.</w:t>
      </w:r>
    </w:p>
    <w:p w:rsidR="00EA4A03" w:rsidRDefault="00EA4A03" w:rsidP="00EA4A03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lastRenderedPageBreak/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EA4A03" w:rsidRDefault="00EA4A03" w:rsidP="004120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АЛЕФ, 2014. - 72с. Организованная образовательная деятельность (далее - ООД) по реализации</w:t>
      </w:r>
      <w:r w:rsidR="00412051">
        <w:rPr>
          <w:rFonts w:ascii="Times New Roman" w:hAnsi="Times New Roman"/>
          <w:bCs/>
          <w:sz w:val="28"/>
          <w:szCs w:val="28"/>
        </w:rPr>
        <w:t xml:space="preserve"> части, формируемой участниками образовательных </w:t>
      </w:r>
      <w:r>
        <w:rPr>
          <w:rFonts w:ascii="Times New Roman" w:hAnsi="Times New Roman"/>
          <w:bCs/>
          <w:sz w:val="28"/>
          <w:szCs w:val="28"/>
        </w:rPr>
        <w:t>отно</w:t>
      </w:r>
      <w:r w:rsidR="0028091F">
        <w:rPr>
          <w:rFonts w:ascii="Times New Roman" w:hAnsi="Times New Roman"/>
          <w:bCs/>
          <w:sz w:val="28"/>
          <w:szCs w:val="28"/>
        </w:rPr>
        <w:t>шений организуется в группах 3-7</w:t>
      </w:r>
      <w:r>
        <w:rPr>
          <w:rFonts w:ascii="Times New Roman" w:hAnsi="Times New Roman"/>
          <w:bCs/>
          <w:sz w:val="28"/>
          <w:szCs w:val="28"/>
        </w:rPr>
        <w:t xml:space="preserve"> лет один раз в неделю. 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-реализация ФГОС ДО к содержанию и организации образовательного процесса;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</w:t>
      </w:r>
      <w:r w:rsidR="00412051">
        <w:rPr>
          <w:bCs/>
          <w:color w:val="auto"/>
          <w:sz w:val="28"/>
          <w:szCs w:val="28"/>
        </w:rPr>
        <w:t xml:space="preserve">мая участниками </w:t>
      </w:r>
      <w:r w:rsidR="00F561C9">
        <w:rPr>
          <w:bCs/>
          <w:color w:val="auto"/>
          <w:sz w:val="28"/>
          <w:szCs w:val="28"/>
        </w:rPr>
        <w:t xml:space="preserve">образовательных </w:t>
      </w:r>
      <w:r>
        <w:rPr>
          <w:bCs/>
          <w:color w:val="auto"/>
          <w:sz w:val="28"/>
          <w:szCs w:val="28"/>
        </w:rPr>
        <w:t>отношений учитывает условия ДОУ, интересы и особенности воспитанников, запросы родителей (не более 40%).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</w:t>
      </w:r>
      <w:r>
        <w:rPr>
          <w:bCs/>
          <w:color w:val="auto"/>
          <w:sz w:val="28"/>
          <w:szCs w:val="28"/>
        </w:rPr>
        <w:lastRenderedPageBreak/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A4A03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Каплунова, И. Новоскольцева «Ладушки». Отпечатано с готового оригинал-макета в типографии «Инфо Ол», Санкт-Петербург.</w:t>
      </w:r>
    </w:p>
    <w:p w:rsidR="00EA4A03" w:rsidRDefault="00EA4A03" w:rsidP="00EA4A03">
      <w:pPr>
        <w:pStyle w:val="Default"/>
        <w:ind w:firstLine="567"/>
      </w:pPr>
      <w:r>
        <w:rPr>
          <w:bCs/>
          <w:color w:val="auto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</w:t>
      </w:r>
      <w:r>
        <w:rPr>
          <w:bCs/>
          <w:color w:val="auto"/>
          <w:sz w:val="28"/>
          <w:szCs w:val="28"/>
        </w:rPr>
        <w:lastRenderedPageBreak/>
        <w:t>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</w:t>
      </w:r>
    </w:p>
    <w:p w:rsidR="00EA4A03" w:rsidRDefault="00EA4A03" w:rsidP="00EA4A03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(в  двигательном режиме, закаливании, при формировании полезных привычек и др.).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E11DDC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Количество компонентов организационно - образовательной деятельности и их продолжительность, время проведения соо</w:t>
      </w:r>
      <w:r w:rsidR="00E11DDC">
        <w:rPr>
          <w:bCs/>
          <w:color w:val="auto"/>
          <w:sz w:val="28"/>
          <w:szCs w:val="26"/>
        </w:rPr>
        <w:t xml:space="preserve">тветствуют требованиям СанПиН                 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EA4A03" w:rsidRPr="00412051" w:rsidRDefault="00EA4A03" w:rsidP="00412051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соответствии </w:t>
      </w:r>
      <w:r w:rsidR="00412051" w:rsidRPr="00412051">
        <w:rPr>
          <w:bCs/>
          <w:sz w:val="28"/>
          <w:szCs w:val="26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 w:rsidR="00412051">
        <w:rPr>
          <w:bCs/>
          <w:sz w:val="28"/>
          <w:szCs w:val="26"/>
        </w:rPr>
        <w:t xml:space="preserve">населения» от 27 октября 2020г. </w:t>
      </w:r>
      <w:r>
        <w:rPr>
          <w:bCs/>
          <w:color w:val="auto"/>
          <w:sz w:val="28"/>
          <w:szCs w:val="26"/>
        </w:rPr>
        <w:t xml:space="preserve">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</w:t>
      </w:r>
      <w:r w:rsidR="00DD72CE">
        <w:rPr>
          <w:bCs/>
          <w:color w:val="auto"/>
          <w:sz w:val="28"/>
          <w:szCs w:val="26"/>
        </w:rPr>
        <w:t xml:space="preserve">от 2 до 3-х лет - не более 10 минут, </w:t>
      </w:r>
      <w:r>
        <w:rPr>
          <w:bCs/>
          <w:color w:val="auto"/>
          <w:sz w:val="28"/>
          <w:szCs w:val="26"/>
        </w:rPr>
        <w:t xml:space="preserve">от 3 до 4-х лет - не более 15 минут, для детей от 4-х до 5 лет - не более 20 минут, для детей от 5 до 6-ти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</w:t>
      </w:r>
      <w:r>
        <w:rPr>
          <w:bCs/>
          <w:color w:val="auto"/>
          <w:sz w:val="28"/>
          <w:szCs w:val="26"/>
        </w:rPr>
        <w:lastRenderedPageBreak/>
        <w:t>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EA4A03" w:rsidRDefault="00EA4A03" w:rsidP="00412051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EA4A03" w:rsidRDefault="00EA4A03" w:rsidP="00412051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A4A03" w:rsidRDefault="00EA4A03" w:rsidP="00EA4A03">
      <w:pPr>
        <w:pStyle w:val="Default"/>
      </w:pPr>
    </w:p>
    <w:p w:rsidR="0028091F" w:rsidRDefault="0028091F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6846D0" w:rsidRDefault="006846D0" w:rsidP="00EA4A03">
      <w:pPr>
        <w:jc w:val="both"/>
        <w:rPr>
          <w:rFonts w:ascii="Times New Roman" w:hAnsi="Times New Roman"/>
          <w:sz w:val="24"/>
          <w:szCs w:val="24"/>
        </w:rPr>
      </w:pPr>
    </w:p>
    <w:p w:rsidR="002F2052" w:rsidRDefault="002F2052" w:rsidP="00EA4A03">
      <w:pPr>
        <w:jc w:val="both"/>
        <w:rPr>
          <w:b/>
          <w:bCs/>
          <w:sz w:val="28"/>
          <w:szCs w:val="28"/>
        </w:rPr>
      </w:pPr>
    </w:p>
    <w:p w:rsidR="00EA4A03" w:rsidRDefault="00EA4A03" w:rsidP="002809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EA4A03" w:rsidRDefault="00985235" w:rsidP="00280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МБДОУ «Детский сад  «Карамелька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="00A05D84">
        <w:rPr>
          <w:rFonts w:ascii="Times New Roman" w:hAnsi="Times New Roman"/>
          <w:b/>
          <w:sz w:val="28"/>
          <w:szCs w:val="28"/>
          <w:lang w:eastAsia="ru-RU"/>
        </w:rPr>
        <w:t>с. Ачхой-Мартан</w:t>
      </w:r>
      <w:r w:rsidR="009648B0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а 202</w:t>
      </w:r>
      <w:r w:rsidR="00985235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985235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22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1"/>
        <w:gridCol w:w="2267"/>
        <w:gridCol w:w="1696"/>
        <w:gridCol w:w="832"/>
        <w:gridCol w:w="992"/>
        <w:gridCol w:w="1134"/>
        <w:gridCol w:w="734"/>
      </w:tblGrid>
      <w:tr w:rsidR="00412051" w:rsidTr="0052494F">
        <w:trPr>
          <w:trHeight w:val="558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DD72CE" w:rsidTr="0052494F">
        <w:trPr>
          <w:trHeight w:val="42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DD72CE" w:rsidTr="0052494F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</w:tr>
      <w:tr w:rsidR="00DD72CE" w:rsidTr="0052494F">
        <w:trPr>
          <w:trHeight w:val="636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ООД  в  неделю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</w:tr>
      <w:tr w:rsidR="00DD72CE" w:rsidTr="0052494F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DD72CE" w:rsidTr="0052494F">
        <w:trPr>
          <w:trHeight w:val="46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DD72CE">
            <w:pPr>
              <w:snapToGrid w:val="0"/>
              <w:spacing w:before="100" w:beforeAutospacing="1" w:after="36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DD72CE" w:rsidTr="0052494F">
        <w:trPr>
          <w:trHeight w:val="615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DD72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CE" w:rsidRPr="0028091F" w:rsidRDefault="00DD72CE" w:rsidP="00DD72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DD72CE" w:rsidTr="0052494F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DD72CE" w:rsidTr="0052494F">
        <w:trPr>
          <w:trHeight w:val="441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Речевое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DD72CE" w:rsidTr="0052494F">
        <w:trPr>
          <w:trHeight w:val="30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DD72CE" w:rsidTr="0052494F">
        <w:trPr>
          <w:trHeight w:val="465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DD72CE" w:rsidTr="0052494F">
        <w:trPr>
          <w:trHeight w:val="231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DD72CE" w:rsidTr="0052494F">
        <w:trPr>
          <w:trHeight w:val="645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DD72CE" w:rsidTr="0052494F">
        <w:trPr>
          <w:trHeight w:val="389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Default="00DD72CE" w:rsidP="00DD72CE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Default="00DD72CE" w:rsidP="00DD72CE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CE" w:rsidRPr="0028091F" w:rsidRDefault="00DD72CE" w:rsidP="004B23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412051">
        <w:trPr>
          <w:trHeight w:val="76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412051" w:rsidTr="00412051">
        <w:trPr>
          <w:trHeight w:val="411"/>
        </w:trPr>
        <w:tc>
          <w:tcPr>
            <w:tcW w:w="10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DD72CE" w:rsidTr="0052494F">
        <w:trPr>
          <w:trHeight w:val="1125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Default="00DD72CE" w:rsidP="00DD72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Программа по музыкальному воспитанию детей дошкольного возраста И. Каплунова, И. Новоскольцева «Ладушки»</w:t>
            </w:r>
          </w:p>
          <w:p w:rsidR="00DD72CE" w:rsidRDefault="00DD72CE" w:rsidP="00DD72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DD72CE" w:rsidRDefault="00DD72CE" w:rsidP="004B23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4B230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DD72CE" w:rsidTr="0052494F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Default="00DD72CE" w:rsidP="00DD72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DD72CE" w:rsidRDefault="00DD72CE" w:rsidP="00DD72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DD72CE" w:rsidRDefault="00DD72CE" w:rsidP="00DD72C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CE" w:rsidRPr="0028091F" w:rsidRDefault="00DD72CE" w:rsidP="00DD72CE">
            <w:pPr>
              <w:spacing w:after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E" w:rsidRPr="0028091F" w:rsidRDefault="00DD72CE" w:rsidP="00DD72CE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6846D0" w:rsidTr="00D970D0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D0" w:rsidRPr="009648B0" w:rsidRDefault="009648B0" w:rsidP="00964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648B0">
              <w:rPr>
                <w:rFonts w:ascii="Times New Roman" w:hAnsi="Times New Roman"/>
                <w:sz w:val="24"/>
                <w:szCs w:val="24"/>
              </w:rPr>
              <w:t xml:space="preserve">Е.А. Мироненко «Играем в экономику» </w:t>
            </w:r>
            <w:r w:rsidRPr="009648B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детей старшего дошкольного возраста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6D0" w:rsidRPr="0028091F" w:rsidRDefault="006846D0" w:rsidP="00B74BE5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 во время режимных моментов</w:t>
            </w:r>
          </w:p>
        </w:tc>
      </w:tr>
      <w:tr w:rsidR="006846D0" w:rsidTr="00D970D0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Pr="006846D0" w:rsidRDefault="006846D0" w:rsidP="006846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«Основы безопасности детей дошкольного возраста» под редакцией Авдеевой Н.Н., Князевой Н.Л., Стѐркиной Р.Б.</w:t>
            </w:r>
          </w:p>
          <w:p w:rsidR="006846D0" w:rsidRPr="00412051" w:rsidRDefault="006846D0" w:rsidP="002809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Default="006846D0" w:rsidP="00B74BE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A4A03" w:rsidRDefault="00EA4A03" w:rsidP="00EA4A03">
      <w:pPr>
        <w:spacing w:after="0"/>
        <w:rPr>
          <w:rFonts w:ascii="Times New Roman" w:hAnsi="Times New Roman"/>
          <w:sz w:val="28"/>
          <w:szCs w:val="28"/>
        </w:rPr>
      </w:pPr>
    </w:p>
    <w:p w:rsidR="00B86D97" w:rsidRDefault="00461D29"/>
    <w:sectPr w:rsidR="00B86D97" w:rsidSect="005249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29" w:rsidRDefault="00461D29" w:rsidP="00F561C9">
      <w:pPr>
        <w:spacing w:after="0" w:line="240" w:lineRule="auto"/>
      </w:pPr>
      <w:r>
        <w:separator/>
      </w:r>
    </w:p>
  </w:endnote>
  <w:endnote w:type="continuationSeparator" w:id="0">
    <w:p w:rsidR="00461D29" w:rsidRDefault="00461D29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29" w:rsidRDefault="00461D29" w:rsidP="00F561C9">
      <w:pPr>
        <w:spacing w:after="0" w:line="240" w:lineRule="auto"/>
      </w:pPr>
      <w:r>
        <w:separator/>
      </w:r>
    </w:p>
  </w:footnote>
  <w:footnote w:type="continuationSeparator" w:id="0">
    <w:p w:rsidR="00461D29" w:rsidRDefault="00461D29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490820"/>
      <w:docPartObj>
        <w:docPartGallery w:val="Page Numbers (Top of Page)"/>
        <w:docPartUnique/>
      </w:docPartObj>
    </w:sdtPr>
    <w:sdtEndPr/>
    <w:sdtContent>
      <w:p w:rsidR="00F561C9" w:rsidRDefault="0085364E">
        <w:pPr>
          <w:pStyle w:val="a3"/>
          <w:jc w:val="center"/>
        </w:pPr>
        <w:r>
          <w:fldChar w:fldCharType="begin"/>
        </w:r>
        <w:r w:rsidR="00F561C9">
          <w:instrText>PAGE   \* MERGEFORMAT</w:instrText>
        </w:r>
        <w:r>
          <w:fldChar w:fldCharType="separate"/>
        </w:r>
        <w:r w:rsidR="00D06AD2">
          <w:rPr>
            <w:noProof/>
          </w:rPr>
          <w:t>2</w:t>
        </w:r>
        <w:r>
          <w:fldChar w:fldCharType="end"/>
        </w:r>
      </w:p>
    </w:sdtContent>
  </w:sdt>
  <w:p w:rsidR="00F561C9" w:rsidRDefault="00F56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6E"/>
    <w:rsid w:val="000119BD"/>
    <w:rsid w:val="00066552"/>
    <w:rsid w:val="000A15D7"/>
    <w:rsid w:val="002420D6"/>
    <w:rsid w:val="00247249"/>
    <w:rsid w:val="0028091F"/>
    <w:rsid w:val="002E2BE5"/>
    <w:rsid w:val="002F2052"/>
    <w:rsid w:val="00412051"/>
    <w:rsid w:val="0044376E"/>
    <w:rsid w:val="00461D29"/>
    <w:rsid w:val="00462F28"/>
    <w:rsid w:val="004B1B02"/>
    <w:rsid w:val="004B2304"/>
    <w:rsid w:val="0052494F"/>
    <w:rsid w:val="0062527F"/>
    <w:rsid w:val="006846D0"/>
    <w:rsid w:val="007F5FDC"/>
    <w:rsid w:val="00834B34"/>
    <w:rsid w:val="0085364E"/>
    <w:rsid w:val="009648B0"/>
    <w:rsid w:val="00985235"/>
    <w:rsid w:val="00A05D84"/>
    <w:rsid w:val="00B74BE5"/>
    <w:rsid w:val="00D06AD2"/>
    <w:rsid w:val="00D5594A"/>
    <w:rsid w:val="00DD72CE"/>
    <w:rsid w:val="00E07446"/>
    <w:rsid w:val="00E11DDC"/>
    <w:rsid w:val="00E4035B"/>
    <w:rsid w:val="00EA4A03"/>
    <w:rsid w:val="00F561C9"/>
    <w:rsid w:val="00FD1A85"/>
    <w:rsid w:val="00FD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67823-ED53-4645-A563-B09B882F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2B15-C4B4-4A79-BDC9-019A2BE8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Пользователь Windows</cp:lastModifiedBy>
  <cp:revision>2</cp:revision>
  <cp:lastPrinted>2023-10-12T13:45:00Z</cp:lastPrinted>
  <dcterms:created xsi:type="dcterms:W3CDTF">2023-10-12T14:19:00Z</dcterms:created>
  <dcterms:modified xsi:type="dcterms:W3CDTF">2023-10-12T14:19:00Z</dcterms:modified>
</cp:coreProperties>
</file>